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6E17FB" w:rsidRDefault="004F1D30" w:rsidP="00E607F9">
      <w:pPr>
        <w:suppressAutoHyphens/>
        <w:ind w:firstLine="0"/>
        <w:rPr>
          <w:b/>
          <w:sz w:val="20"/>
          <w:szCs w:val="20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b/>
          <w:sz w:val="22"/>
          <w:szCs w:val="22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E9545B">
        <w:rPr>
          <w:rFonts w:eastAsia="Calibri"/>
          <w:b/>
          <w:szCs w:val="24"/>
          <w:lang w:eastAsia="en-US"/>
        </w:rPr>
        <w:t>на выполнение поставки: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E9545B">
        <w:rPr>
          <w:rFonts w:eastAsia="Calibri"/>
          <w:szCs w:val="24"/>
          <w:lang w:eastAsia="en-US"/>
        </w:rPr>
        <w:t xml:space="preserve">«Поставка фильтрующих элементов </w:t>
      </w:r>
      <w:r w:rsidRPr="00E9545B">
        <w:rPr>
          <w:rFonts w:eastAsia="Calibri"/>
          <w:szCs w:val="24"/>
          <w:lang w:val="en-US" w:eastAsia="en-US"/>
        </w:rPr>
        <w:t>MCY</w:t>
      </w:r>
      <w:r w:rsidRPr="00E9545B">
        <w:rPr>
          <w:rFonts w:eastAsia="Calibri"/>
          <w:szCs w:val="24"/>
          <w:lang w:eastAsia="en-US"/>
        </w:rPr>
        <w:t xml:space="preserve"> 1001 </w:t>
      </w:r>
      <w:r w:rsidRPr="00E9545B">
        <w:rPr>
          <w:rFonts w:eastAsia="Calibri"/>
          <w:szCs w:val="24"/>
          <w:lang w:val="en-US" w:eastAsia="en-US"/>
        </w:rPr>
        <w:t>U</w:t>
      </w:r>
      <w:r w:rsidRPr="00E9545B">
        <w:rPr>
          <w:rFonts w:eastAsia="Calibri"/>
          <w:szCs w:val="24"/>
          <w:lang w:eastAsia="en-US"/>
        </w:rPr>
        <w:t>2-20</w:t>
      </w:r>
      <w:r w:rsidRPr="00E9545B">
        <w:rPr>
          <w:rFonts w:eastAsia="Calibri"/>
          <w:szCs w:val="24"/>
          <w:lang w:val="en-US" w:eastAsia="en-US"/>
        </w:rPr>
        <w:t>ZH</w:t>
      </w:r>
      <w:r w:rsidRPr="00E9545B">
        <w:rPr>
          <w:rFonts w:eastAsia="Calibri"/>
          <w:szCs w:val="24"/>
          <w:lang w:eastAsia="en-US"/>
        </w:rPr>
        <w:t xml:space="preserve">13 </w:t>
      </w:r>
      <w:r w:rsidRPr="00E9545B">
        <w:rPr>
          <w:rFonts w:eastAsia="Calibri"/>
          <w:szCs w:val="24"/>
          <w:lang w:val="en-US" w:eastAsia="en-US"/>
        </w:rPr>
        <w:t>Pall</w:t>
      </w:r>
      <w:r w:rsidRPr="00E9545B">
        <w:rPr>
          <w:rFonts w:eastAsia="Calibri"/>
          <w:szCs w:val="24"/>
          <w:lang w:eastAsia="en-US"/>
        </w:rPr>
        <w:t xml:space="preserve"> </w:t>
      </w:r>
      <w:r w:rsidRPr="00E9545B">
        <w:rPr>
          <w:rFonts w:eastAsia="Calibri"/>
          <w:szCs w:val="24"/>
          <w:lang w:val="en-US" w:eastAsia="en-US"/>
        </w:rPr>
        <w:t>Corporation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E9545B">
        <w:rPr>
          <w:rFonts w:eastAsia="Calibri"/>
          <w:szCs w:val="24"/>
          <w:lang w:eastAsia="en-US"/>
        </w:rPr>
        <w:t xml:space="preserve"> для нужд ЗАО «Топливо-заправочный сервис»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sz w:val="22"/>
          <w:szCs w:val="22"/>
          <w:lang w:eastAsia="en-US"/>
        </w:rPr>
      </w:pP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E9545B" w:rsidRPr="00E9545B" w:rsidTr="00C4496A">
        <w:tc>
          <w:tcPr>
            <w:tcW w:w="554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1.</w:t>
            </w:r>
          </w:p>
        </w:tc>
        <w:tc>
          <w:tcPr>
            <w:tcW w:w="2405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E9545B" w:rsidRPr="00E9545B" w:rsidTr="00C4496A">
        <w:tc>
          <w:tcPr>
            <w:tcW w:w="554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2.</w:t>
            </w:r>
          </w:p>
        </w:tc>
        <w:tc>
          <w:tcPr>
            <w:tcW w:w="2405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E9545B">
              <w:rPr>
                <w:rFonts w:eastAsia="Calibri"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 xml:space="preserve">Поставка 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фильтрующих элементов </w:t>
            </w:r>
            <w:r w:rsidRPr="00E9545B">
              <w:rPr>
                <w:rFonts w:eastAsia="Calibri"/>
                <w:sz w:val="22"/>
                <w:szCs w:val="22"/>
                <w:lang w:val="en-US" w:eastAsia="en-US"/>
              </w:rPr>
              <w:t>MCY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1001 </w:t>
            </w:r>
            <w:r w:rsidRPr="00E9545B">
              <w:rPr>
                <w:rFonts w:eastAsia="Calibri"/>
                <w:sz w:val="22"/>
                <w:szCs w:val="22"/>
                <w:lang w:val="en-US" w:eastAsia="en-US"/>
              </w:rPr>
              <w:t>U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t>2-20</w:t>
            </w:r>
            <w:r w:rsidRPr="00E9545B">
              <w:rPr>
                <w:rFonts w:eastAsia="Calibri"/>
                <w:sz w:val="22"/>
                <w:szCs w:val="22"/>
                <w:lang w:val="en-US" w:eastAsia="en-US"/>
              </w:rPr>
              <w:t>ZH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13 </w:t>
            </w:r>
            <w:r w:rsidRPr="00E9545B">
              <w:rPr>
                <w:rFonts w:eastAsia="Calibri"/>
                <w:sz w:val="22"/>
                <w:szCs w:val="22"/>
                <w:lang w:val="en-US" w:eastAsia="en-US"/>
              </w:rPr>
              <w:t>Pall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9545B">
              <w:rPr>
                <w:rFonts w:eastAsia="Calibri"/>
                <w:sz w:val="22"/>
                <w:szCs w:val="22"/>
                <w:lang w:val="en-US" w:eastAsia="en-US"/>
              </w:rPr>
              <w:t>Corporation</w:t>
            </w:r>
          </w:p>
        </w:tc>
      </w:tr>
      <w:tr w:rsidR="00E9545B" w:rsidRPr="00E9545B" w:rsidTr="00C4496A">
        <w:tc>
          <w:tcPr>
            <w:tcW w:w="554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3.</w:t>
            </w:r>
          </w:p>
        </w:tc>
        <w:tc>
          <w:tcPr>
            <w:tcW w:w="2405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Приложение №1 – Технические характеристики</w:t>
            </w:r>
          </w:p>
        </w:tc>
      </w:tr>
      <w:tr w:rsidR="00E9545B" w:rsidRPr="00E9545B" w:rsidTr="00C4496A">
        <w:tc>
          <w:tcPr>
            <w:tcW w:w="554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2405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 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в 2019 г.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4.Гарантийный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5.Поставляемые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, на которое устанавливается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о возможности установки «эквивалента». В случае предложения аналога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фильтроэлементов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требуется предоставить в комплекте поставки: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- новую табличку – шильдик заводского изготовления на корпус фильтра с указанием соответствия комбинации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фильтроэлемента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- корпус фильтра стандарту API/EI 1581 5th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в соответствии с установленным стандартом EI 1582 и Техническим Бюллетенем JIG №55 порядком;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 таблицу соответствия данных (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similarity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>), где фильтрующая установка и рекомендуемые элементы с характеристиками, идентичными</w:t>
            </w:r>
            <w:r w:rsidRPr="00E9545B">
              <w:rPr>
                <w:rFonts w:ascii="Calibri" w:eastAsia="Calibri" w:hAnsi="Calibri"/>
                <w:sz w:val="22"/>
                <w:szCs w:val="22"/>
                <w:highlight w:val="yellow"/>
                <w:lang w:eastAsia="en-US"/>
              </w:rPr>
              <w:t xml:space="preserve"> 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t>характеристикам установки и комбинации элементов.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Технические характеристики должны быть аналогичны оригиналу, соответствующие требованиям стандартом API/EI 1581 не ниже 5th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. При этом обязательно должно быть учтено, что </w:t>
            </w:r>
            <w:proofErr w:type="spellStart"/>
            <w:r w:rsidRPr="00E9545B">
              <w:rPr>
                <w:rFonts w:eastAsia="Calibri"/>
                <w:sz w:val="22"/>
                <w:szCs w:val="22"/>
                <w:lang w:eastAsia="en-US"/>
              </w:rPr>
              <w:t>фильтроэлементы</w:t>
            </w:r>
            <w:proofErr w:type="spellEnd"/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 1-й и 2-й ступеней для конкретного корпуса </w:t>
            </w:r>
            <w:r w:rsidRPr="00E9545B">
              <w:rPr>
                <w:rFonts w:eastAsia="Calibri"/>
                <w:sz w:val="22"/>
                <w:szCs w:val="22"/>
                <w:lang w:eastAsia="en-US"/>
              </w:rPr>
              <w:lastRenderedPageBreak/>
              <w:t>фильтра-водоотделителя обязательно должны быть одного производителя.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6.ЗАО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E9545B" w:rsidRPr="00E9545B" w:rsidTr="00C4496A">
        <w:tc>
          <w:tcPr>
            <w:tcW w:w="554" w:type="dxa"/>
            <w:tcBorders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E9545B" w:rsidRPr="00E9545B" w:rsidTr="00C4496A">
        <w:tc>
          <w:tcPr>
            <w:tcW w:w="554" w:type="dxa"/>
            <w:tcBorders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</w:tr>
      <w:tr w:rsidR="00E9545B" w:rsidRPr="00E9545B" w:rsidTr="00C4496A">
        <w:tc>
          <w:tcPr>
            <w:tcW w:w="554" w:type="dxa"/>
            <w:tcBorders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E9545B" w:rsidRPr="00E9545B" w:rsidTr="00C4496A">
        <w:tc>
          <w:tcPr>
            <w:tcW w:w="554" w:type="dxa"/>
            <w:tcBorders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E9545B" w:rsidRPr="00E9545B" w:rsidTr="00C4496A">
        <w:tc>
          <w:tcPr>
            <w:tcW w:w="554" w:type="dxa"/>
            <w:tcBorders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E9545B" w:rsidRPr="00E9545B" w:rsidRDefault="00E9545B" w:rsidP="00E9545B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-Сертификат соответствия;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 на каждую партию товара или паспорт.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E9545B">
              <w:rPr>
                <w:rFonts w:eastAsia="Calibri"/>
                <w:sz w:val="22"/>
                <w:szCs w:val="22"/>
                <w:lang w:eastAsia="en-US"/>
              </w:rPr>
              <w:t>-Руководство по установке и эксплуатации.</w:t>
            </w:r>
          </w:p>
          <w:p w:rsidR="00E9545B" w:rsidRPr="00E9545B" w:rsidRDefault="00E9545B" w:rsidP="00E9545B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rPr>
          <w:rFonts w:eastAsia="Calibri"/>
          <w:b/>
          <w:bCs/>
          <w:sz w:val="22"/>
          <w:szCs w:val="22"/>
          <w:lang w:eastAsia="en-US"/>
        </w:rPr>
      </w:pPr>
    </w:p>
    <w:p w:rsidR="00C75225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rPr>
          <w:rFonts w:eastAsia="Calibri"/>
          <w:bCs/>
          <w:sz w:val="22"/>
          <w:szCs w:val="22"/>
          <w:lang w:eastAsia="en-US"/>
        </w:rPr>
      </w:pPr>
      <w:r w:rsidRPr="00E9545B">
        <w:rPr>
          <w:rFonts w:eastAsia="Calibri"/>
          <w:bCs/>
          <w:sz w:val="22"/>
          <w:szCs w:val="22"/>
          <w:lang w:eastAsia="en-US"/>
        </w:rPr>
        <w:t xml:space="preserve">Приложение № 2 – </w:t>
      </w:r>
      <w:r w:rsidRPr="00E9545B">
        <w:rPr>
          <w:rFonts w:eastAsia="Calibri"/>
          <w:sz w:val="22"/>
          <w:szCs w:val="22"/>
          <w:lang w:eastAsia="en-US"/>
        </w:rPr>
        <w:t>Термины, определения и сокращения</w:t>
      </w:r>
      <w:r w:rsidRPr="00E9545B">
        <w:rPr>
          <w:rFonts w:eastAsia="Calibri"/>
          <w:bCs/>
          <w:sz w:val="22"/>
          <w:szCs w:val="22"/>
          <w:lang w:eastAsia="en-US"/>
        </w:rPr>
        <w:t>.</w:t>
      </w:r>
    </w:p>
    <w:p w:rsidR="00C75225" w:rsidRDefault="00C75225" w:rsidP="00E9545B">
      <w:pPr>
        <w:suppressAutoHyphens/>
        <w:ind w:firstLine="0"/>
        <w:rPr>
          <w:b/>
          <w:sz w:val="20"/>
          <w:szCs w:val="20"/>
        </w:rPr>
      </w:pPr>
    </w:p>
    <w:p w:rsidR="00C75225" w:rsidRDefault="00C75225" w:rsidP="004F1D30">
      <w:pPr>
        <w:suppressAutoHyphens/>
        <w:rPr>
          <w:b/>
          <w:sz w:val="20"/>
          <w:szCs w:val="20"/>
        </w:rPr>
      </w:pPr>
    </w:p>
    <w:p w:rsidR="00C75225" w:rsidRDefault="00C75225" w:rsidP="004F1D30">
      <w:pPr>
        <w:suppressAutoHyphens/>
        <w:rPr>
          <w:b/>
          <w:sz w:val="20"/>
          <w:szCs w:val="20"/>
        </w:rPr>
      </w:pPr>
    </w:p>
    <w:p w:rsidR="00C75225" w:rsidRPr="006E17FB" w:rsidRDefault="00C75225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8638413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sz w:val="22"/>
          <w:szCs w:val="22"/>
          <w:lang w:eastAsia="en-US"/>
        </w:rPr>
        <w:t>Приложение №1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 w:val="22"/>
          <w:szCs w:val="22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E9545B">
        <w:rPr>
          <w:rFonts w:eastAsia="Calibri"/>
          <w:b/>
          <w:szCs w:val="24"/>
          <w:lang w:eastAsia="en-US"/>
        </w:rPr>
        <w:t>Техническое задание</w:t>
      </w:r>
      <w:r w:rsidRPr="00E9545B">
        <w:rPr>
          <w:rFonts w:eastAsia="Calibri"/>
          <w:szCs w:val="24"/>
          <w:lang w:eastAsia="en-US"/>
        </w:rPr>
        <w:t xml:space="preserve">: «Поставка </w:t>
      </w:r>
      <w:proofErr w:type="spellStart"/>
      <w:r w:rsidRPr="00E9545B">
        <w:rPr>
          <w:rFonts w:eastAsia="Calibri"/>
          <w:szCs w:val="24"/>
          <w:lang w:eastAsia="en-US"/>
        </w:rPr>
        <w:t>фильтроэлементов</w:t>
      </w:r>
      <w:proofErr w:type="spellEnd"/>
      <w:r w:rsidRPr="00E9545B">
        <w:rPr>
          <w:rFonts w:eastAsia="Calibri"/>
          <w:szCs w:val="24"/>
          <w:lang w:eastAsia="en-US"/>
        </w:rPr>
        <w:t xml:space="preserve"> </w:t>
      </w:r>
      <w:r w:rsidRPr="00E9545B">
        <w:rPr>
          <w:rFonts w:eastAsia="Calibri"/>
          <w:szCs w:val="24"/>
          <w:lang w:val="en-US" w:eastAsia="en-US"/>
        </w:rPr>
        <w:t>MCY</w:t>
      </w:r>
      <w:r w:rsidRPr="00E9545B">
        <w:rPr>
          <w:rFonts w:eastAsia="Calibri"/>
          <w:szCs w:val="24"/>
          <w:lang w:eastAsia="en-US"/>
        </w:rPr>
        <w:t xml:space="preserve"> 1001 </w:t>
      </w:r>
      <w:r w:rsidRPr="00E9545B">
        <w:rPr>
          <w:rFonts w:eastAsia="Calibri"/>
          <w:szCs w:val="24"/>
          <w:lang w:val="en-US" w:eastAsia="en-US"/>
        </w:rPr>
        <w:t>U</w:t>
      </w:r>
      <w:r w:rsidRPr="00E9545B">
        <w:rPr>
          <w:rFonts w:eastAsia="Calibri"/>
          <w:szCs w:val="24"/>
          <w:lang w:eastAsia="en-US"/>
        </w:rPr>
        <w:t>2-20</w:t>
      </w:r>
      <w:r w:rsidRPr="00E9545B">
        <w:rPr>
          <w:rFonts w:eastAsia="Calibri"/>
          <w:szCs w:val="24"/>
          <w:lang w:val="en-US" w:eastAsia="en-US"/>
        </w:rPr>
        <w:t>ZH</w:t>
      </w:r>
      <w:r w:rsidRPr="00E9545B">
        <w:rPr>
          <w:rFonts w:eastAsia="Calibri"/>
          <w:szCs w:val="24"/>
          <w:lang w:eastAsia="en-US"/>
        </w:rPr>
        <w:t xml:space="preserve">13 </w:t>
      </w:r>
      <w:r w:rsidRPr="00E9545B">
        <w:rPr>
          <w:rFonts w:eastAsia="Calibri"/>
          <w:szCs w:val="24"/>
          <w:lang w:val="en-US" w:eastAsia="en-US"/>
        </w:rPr>
        <w:t>Pall</w:t>
      </w:r>
      <w:r w:rsidRPr="00E9545B">
        <w:rPr>
          <w:rFonts w:eastAsia="Calibri"/>
          <w:szCs w:val="24"/>
          <w:lang w:eastAsia="en-US"/>
        </w:rPr>
        <w:t xml:space="preserve"> </w:t>
      </w:r>
      <w:r w:rsidRPr="00E9545B">
        <w:rPr>
          <w:rFonts w:eastAsia="Calibri"/>
          <w:szCs w:val="24"/>
          <w:lang w:val="en-US" w:eastAsia="en-US"/>
        </w:rPr>
        <w:t>Corporation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 w:val="30"/>
          <w:szCs w:val="30"/>
          <w:lang w:eastAsia="en-US"/>
        </w:rPr>
      </w:pPr>
      <w:r w:rsidRPr="00E9545B">
        <w:rPr>
          <w:rFonts w:eastAsia="Calibri"/>
          <w:szCs w:val="24"/>
          <w:lang w:eastAsia="en-US"/>
        </w:rPr>
        <w:t>для нужд ЗАО «Топливо-заправочный сервис»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tbl>
      <w:tblPr>
        <w:tblW w:w="10065" w:type="dxa"/>
        <w:tblInd w:w="-754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409"/>
        <w:gridCol w:w="2835"/>
        <w:gridCol w:w="1134"/>
        <w:gridCol w:w="993"/>
      </w:tblGrid>
      <w:tr w:rsidR="00E9545B" w:rsidRPr="00E9545B" w:rsidTr="00C4496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 xml:space="preserve">Производитель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Дополнительные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Кол-во</w:t>
            </w:r>
          </w:p>
        </w:tc>
      </w:tr>
      <w:tr w:rsidR="00E9545B" w:rsidRPr="00E9545B" w:rsidTr="00C4496A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E9545B">
              <w:rPr>
                <w:rFonts w:eastAsia="Calibri"/>
                <w:szCs w:val="24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val="en-US" w:eastAsia="en-US"/>
              </w:rPr>
              <w:t>Pall Corporation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E9545B">
              <w:rPr>
                <w:rFonts w:eastAsia="Calibri"/>
                <w:szCs w:val="24"/>
                <w:lang w:val="en-US" w:eastAsia="en-US"/>
              </w:rPr>
              <w:t>MCY 1001 U2-20ZH13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proofErr w:type="spellStart"/>
            <w:r w:rsidRPr="00E9545B">
              <w:rPr>
                <w:rFonts w:eastAsia="Calibri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45B" w:rsidRPr="00E9545B" w:rsidRDefault="00E9545B" w:rsidP="00E9545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E9545B">
              <w:rPr>
                <w:rFonts w:eastAsia="Calibri"/>
                <w:szCs w:val="24"/>
                <w:lang w:eastAsia="en-US"/>
              </w:rPr>
              <w:t>27</w:t>
            </w:r>
          </w:p>
        </w:tc>
      </w:tr>
    </w:tbl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Pr="006E17FB" w:rsidRDefault="00E9545B" w:rsidP="00E9545B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9545B" w:rsidRPr="006E17FB" w:rsidRDefault="00E9545B" w:rsidP="00E9545B">
      <w:pPr>
        <w:suppressAutoHyphens/>
        <w:rPr>
          <w:b/>
          <w:sz w:val="20"/>
          <w:szCs w:val="20"/>
        </w:rPr>
      </w:pPr>
    </w:p>
    <w:p w:rsidR="00E9545B" w:rsidRPr="006E17FB" w:rsidRDefault="00E9545B" w:rsidP="00E9545B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9545B" w:rsidRPr="006E17FB" w:rsidTr="00C4496A">
        <w:tc>
          <w:tcPr>
            <w:tcW w:w="3708" w:type="dxa"/>
            <w:shd w:val="clear" w:color="auto" w:fill="auto"/>
          </w:tcPr>
          <w:p w:rsidR="00E9545B" w:rsidRPr="006E17FB" w:rsidRDefault="00E9545B" w:rsidP="00C4496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9545B" w:rsidRPr="006E17FB" w:rsidRDefault="00E9545B" w:rsidP="00C4496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9545B" w:rsidRPr="006E17FB" w:rsidRDefault="00E9545B" w:rsidP="00C4496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9545B" w:rsidRPr="006E17FB" w:rsidRDefault="00E9545B" w:rsidP="00C4496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9545B" w:rsidRPr="006E17FB" w:rsidRDefault="00E9545B" w:rsidP="00E9545B">
      <w:pPr>
        <w:widowControl w:val="0"/>
        <w:spacing w:line="24" w:lineRule="atLeast"/>
        <w:rPr>
          <w:bCs/>
          <w:sz w:val="20"/>
          <w:szCs w:val="20"/>
        </w:rPr>
      </w:pPr>
    </w:p>
    <w:p w:rsidR="00E9545B" w:rsidRPr="006E17FB" w:rsidRDefault="00E9545B" w:rsidP="00E9545B">
      <w:pPr>
        <w:widowControl w:val="0"/>
        <w:spacing w:line="24" w:lineRule="atLeast"/>
        <w:rPr>
          <w:bCs/>
          <w:sz w:val="20"/>
          <w:szCs w:val="20"/>
        </w:rPr>
      </w:pPr>
    </w:p>
    <w:p w:rsidR="00E9545B" w:rsidRPr="006E17FB" w:rsidRDefault="00E9545B" w:rsidP="00E9545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lastRenderedPageBreak/>
        <w:t>Приложение №2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E9545B">
        <w:rPr>
          <w:rFonts w:eastAsia="Calibri"/>
          <w:sz w:val="22"/>
          <w:szCs w:val="22"/>
          <w:lang w:eastAsia="en-US"/>
        </w:rPr>
        <w:t xml:space="preserve">«Поставка фильтрующих элементов </w:t>
      </w:r>
      <w:r w:rsidRPr="00E9545B">
        <w:rPr>
          <w:rFonts w:eastAsia="Calibri"/>
          <w:sz w:val="22"/>
          <w:szCs w:val="22"/>
          <w:lang w:val="en-US" w:eastAsia="en-US"/>
        </w:rPr>
        <w:t>MCY</w:t>
      </w:r>
      <w:r w:rsidRPr="00E9545B">
        <w:rPr>
          <w:rFonts w:eastAsia="Calibri"/>
          <w:sz w:val="22"/>
          <w:szCs w:val="22"/>
          <w:lang w:eastAsia="en-US"/>
        </w:rPr>
        <w:t xml:space="preserve"> 1001 </w:t>
      </w:r>
      <w:r w:rsidRPr="00E9545B">
        <w:rPr>
          <w:rFonts w:eastAsia="Calibri"/>
          <w:sz w:val="22"/>
          <w:szCs w:val="22"/>
          <w:lang w:val="en-US" w:eastAsia="en-US"/>
        </w:rPr>
        <w:t>U</w:t>
      </w:r>
      <w:r w:rsidRPr="00E9545B">
        <w:rPr>
          <w:rFonts w:eastAsia="Calibri"/>
          <w:sz w:val="22"/>
          <w:szCs w:val="22"/>
          <w:lang w:eastAsia="en-US"/>
        </w:rPr>
        <w:t>2-20</w:t>
      </w:r>
      <w:r w:rsidRPr="00E9545B">
        <w:rPr>
          <w:rFonts w:eastAsia="Calibri"/>
          <w:sz w:val="22"/>
          <w:szCs w:val="22"/>
          <w:lang w:val="en-US" w:eastAsia="en-US"/>
        </w:rPr>
        <w:t>ZH</w:t>
      </w:r>
      <w:r w:rsidRPr="00E9545B">
        <w:rPr>
          <w:rFonts w:eastAsia="Calibri"/>
          <w:sz w:val="22"/>
          <w:szCs w:val="22"/>
          <w:lang w:eastAsia="en-US"/>
        </w:rPr>
        <w:t xml:space="preserve">13 </w:t>
      </w:r>
      <w:r w:rsidRPr="00E9545B">
        <w:rPr>
          <w:rFonts w:eastAsia="Calibri"/>
          <w:sz w:val="22"/>
          <w:szCs w:val="22"/>
          <w:lang w:val="en-US" w:eastAsia="en-US"/>
        </w:rPr>
        <w:t>Pall</w:t>
      </w:r>
      <w:r w:rsidRPr="00E9545B">
        <w:rPr>
          <w:rFonts w:eastAsia="Calibri"/>
          <w:sz w:val="22"/>
          <w:szCs w:val="22"/>
          <w:lang w:eastAsia="en-US"/>
        </w:rPr>
        <w:t xml:space="preserve"> </w:t>
      </w:r>
      <w:r w:rsidRPr="00E9545B">
        <w:rPr>
          <w:rFonts w:eastAsia="Calibri"/>
          <w:sz w:val="22"/>
          <w:szCs w:val="22"/>
          <w:lang w:val="en-US" w:eastAsia="en-US"/>
        </w:rPr>
        <w:t>Corporation</w:t>
      </w:r>
      <w:r w:rsidRPr="00E9545B">
        <w:rPr>
          <w:rFonts w:eastAsia="Calibri"/>
          <w:sz w:val="22"/>
          <w:szCs w:val="22"/>
          <w:lang w:eastAsia="en-US"/>
        </w:rPr>
        <w:t xml:space="preserve"> 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sz w:val="22"/>
          <w:szCs w:val="22"/>
          <w:lang w:eastAsia="en-US"/>
        </w:rPr>
        <w:t>Для нужд ЗАО «Топливо-заправочный сервис».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ГСМ</w:t>
      </w:r>
      <w:r w:rsidRPr="00E9545B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E9545B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ст.48.1 ГК РФ</w:t>
      </w:r>
      <w:r w:rsidRPr="00E9545B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ЗАО</w:t>
      </w:r>
      <w:r w:rsidRPr="00E9545B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2019 г</w:t>
      </w:r>
      <w:r w:rsidRPr="00E9545B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г. Москва</w:t>
      </w:r>
      <w:r w:rsidRPr="00E9545B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E9545B">
        <w:rPr>
          <w:rFonts w:eastAsia="Calibri"/>
          <w:b/>
          <w:sz w:val="22"/>
          <w:szCs w:val="22"/>
          <w:lang w:eastAsia="en-US"/>
        </w:rPr>
        <w:t>д.2</w:t>
      </w:r>
      <w:r w:rsidRPr="00E9545B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E9545B">
        <w:rPr>
          <w:rFonts w:eastAsia="Calibri"/>
          <w:b/>
          <w:szCs w:val="24"/>
          <w:lang w:eastAsia="en-US"/>
        </w:rPr>
        <w:t>Ед. изм.</w:t>
      </w:r>
      <w:r w:rsidRPr="00E9545B">
        <w:rPr>
          <w:rFonts w:eastAsia="Calibri"/>
          <w:szCs w:val="24"/>
          <w:lang w:eastAsia="en-US"/>
        </w:rPr>
        <w:t xml:space="preserve"> – единица измерения.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E9545B">
        <w:rPr>
          <w:rFonts w:eastAsia="Calibri"/>
          <w:b/>
          <w:szCs w:val="24"/>
          <w:lang w:eastAsia="en-US"/>
        </w:rPr>
        <w:t>Кол-во</w:t>
      </w:r>
      <w:r w:rsidRPr="00E9545B">
        <w:rPr>
          <w:rFonts w:eastAsia="Calibri"/>
          <w:szCs w:val="24"/>
          <w:lang w:eastAsia="en-US"/>
        </w:rPr>
        <w:t xml:space="preserve"> – количество.</w:t>
      </w:r>
    </w:p>
    <w:p w:rsidR="00E9545B" w:rsidRPr="00E9545B" w:rsidRDefault="00E9545B" w:rsidP="00E9545B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E9545B">
        <w:rPr>
          <w:rFonts w:eastAsia="Calibri"/>
          <w:b/>
          <w:szCs w:val="24"/>
          <w:lang w:eastAsia="en-US"/>
        </w:rPr>
        <w:t>Шт.</w:t>
      </w:r>
      <w:r w:rsidRPr="00E9545B">
        <w:rPr>
          <w:rFonts w:eastAsia="Calibri"/>
          <w:szCs w:val="24"/>
          <w:lang w:eastAsia="en-US"/>
        </w:rPr>
        <w:t xml:space="preserve"> - штука</w:t>
      </w:r>
    </w:p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Default="00E9545B" w:rsidP="00E9545B">
      <w:pPr>
        <w:suppressAutoHyphens/>
        <w:ind w:firstLine="0"/>
        <w:rPr>
          <w:b/>
          <w:sz w:val="20"/>
          <w:szCs w:val="20"/>
        </w:rPr>
      </w:pPr>
    </w:p>
    <w:p w:rsidR="00E9545B" w:rsidRPr="006E17FB" w:rsidRDefault="00E9545B" w:rsidP="00E9545B">
      <w:pPr>
        <w:suppressAutoHyphens/>
        <w:ind w:firstLine="0"/>
        <w:rPr>
          <w:b/>
          <w:sz w:val="20"/>
          <w:szCs w:val="20"/>
        </w:rPr>
      </w:pPr>
      <w:bookmarkStart w:id="3" w:name="_GoBack"/>
      <w:bookmarkEnd w:id="3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9545B" w:rsidRPr="006E17FB" w:rsidRDefault="00E9545B" w:rsidP="00E9545B">
      <w:pPr>
        <w:suppressAutoHyphens/>
        <w:rPr>
          <w:b/>
          <w:sz w:val="20"/>
          <w:szCs w:val="20"/>
        </w:rPr>
      </w:pPr>
    </w:p>
    <w:p w:rsidR="00E9545B" w:rsidRPr="006E17FB" w:rsidRDefault="00E9545B" w:rsidP="00E9545B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9545B" w:rsidRPr="006E17FB" w:rsidTr="00C4496A">
        <w:tc>
          <w:tcPr>
            <w:tcW w:w="3708" w:type="dxa"/>
            <w:shd w:val="clear" w:color="auto" w:fill="auto"/>
          </w:tcPr>
          <w:p w:rsidR="00E9545B" w:rsidRPr="006E17FB" w:rsidRDefault="00E9545B" w:rsidP="00C4496A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9545B" w:rsidRPr="006E17FB" w:rsidRDefault="00E9545B" w:rsidP="00C4496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9545B" w:rsidRPr="006E17FB" w:rsidRDefault="00E9545B" w:rsidP="00C4496A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9545B" w:rsidRPr="006E17FB" w:rsidRDefault="00E9545B" w:rsidP="00C4496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9545B" w:rsidRPr="006E17FB" w:rsidRDefault="00E9545B" w:rsidP="00E9545B">
      <w:pPr>
        <w:widowControl w:val="0"/>
        <w:spacing w:line="24" w:lineRule="atLeast"/>
        <w:rPr>
          <w:bCs/>
          <w:sz w:val="20"/>
          <w:szCs w:val="20"/>
        </w:rPr>
      </w:pPr>
    </w:p>
    <w:p w:rsidR="00E9545B" w:rsidRPr="006E17FB" w:rsidRDefault="00E9545B" w:rsidP="00E9545B">
      <w:pPr>
        <w:widowControl w:val="0"/>
        <w:spacing w:line="24" w:lineRule="atLeast"/>
        <w:rPr>
          <w:bCs/>
          <w:sz w:val="20"/>
          <w:szCs w:val="20"/>
        </w:rPr>
      </w:pPr>
    </w:p>
    <w:p w:rsidR="00E9545B" w:rsidRPr="006E17FB" w:rsidRDefault="00E9545B" w:rsidP="00E9545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9545B" w:rsidRPr="004F1D30" w:rsidRDefault="00E9545B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sectPr w:rsidR="00E9545B" w:rsidRPr="004F1D3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7D" w:rsidRDefault="00CB147D">
      <w:r>
        <w:separator/>
      </w:r>
    </w:p>
  </w:endnote>
  <w:endnote w:type="continuationSeparator" w:id="0">
    <w:p w:rsidR="00CB147D" w:rsidRDefault="00CB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7D" w:rsidRDefault="00CB147D">
      <w:r>
        <w:separator/>
      </w:r>
    </w:p>
  </w:footnote>
  <w:footnote w:type="continuationSeparator" w:id="0">
    <w:p w:rsidR="00CB147D" w:rsidRDefault="00CB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36BF4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A6A6D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E078F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34E57"/>
    <w:rsid w:val="00666FC9"/>
    <w:rsid w:val="006C7028"/>
    <w:rsid w:val="006E17FB"/>
    <w:rsid w:val="006E20BB"/>
    <w:rsid w:val="006E3BB1"/>
    <w:rsid w:val="00731BED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75225"/>
    <w:rsid w:val="00CB147D"/>
    <w:rsid w:val="00CB7C51"/>
    <w:rsid w:val="00CD5728"/>
    <w:rsid w:val="00D57DE4"/>
    <w:rsid w:val="00DC0A0D"/>
    <w:rsid w:val="00DE7D6B"/>
    <w:rsid w:val="00E13219"/>
    <w:rsid w:val="00E607F9"/>
    <w:rsid w:val="00E66069"/>
    <w:rsid w:val="00E870D7"/>
    <w:rsid w:val="00E938BA"/>
    <w:rsid w:val="00E9545B"/>
    <w:rsid w:val="00E96278"/>
    <w:rsid w:val="00EA46A0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156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44</cp:revision>
  <dcterms:created xsi:type="dcterms:W3CDTF">2018-07-13T11:25:00Z</dcterms:created>
  <dcterms:modified xsi:type="dcterms:W3CDTF">2019-07-11T13:42:00Z</dcterms:modified>
</cp:coreProperties>
</file>